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70" w:rsidRPr="00314F70" w:rsidRDefault="00314F70" w:rsidP="00314F70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314F70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Объём закупок госкомпаний у малого бизнеса увеличился на 575 </w:t>
      </w:r>
      <w:proofErr w:type="spellStart"/>
      <w:proofErr w:type="gramStart"/>
      <w:r w:rsidRPr="00314F70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млрд</w:t>
      </w:r>
      <w:proofErr w:type="spellEnd"/>
      <w:proofErr w:type="gramEnd"/>
      <w:r w:rsidRPr="00314F70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рублей</w:t>
      </w:r>
    </w:p>
    <w:p w:rsidR="00314F70" w:rsidRPr="00314F70" w:rsidRDefault="00314F70" w:rsidP="00314F70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314F70">
        <w:rPr>
          <w:rFonts w:ascii="Arial" w:eastAsia="Times New Roman" w:hAnsi="Arial" w:cs="Arial"/>
          <w:color w:val="333333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ъём закупок госкомпаний у малого бизнеса увеличился на 575 млрд рублей" style="width:24pt;height:24pt"/>
        </w:pict>
      </w:r>
    </w:p>
    <w:p w:rsidR="00314F70" w:rsidRPr="00314F70" w:rsidRDefault="00314F70" w:rsidP="00314F70">
      <w:pPr>
        <w:shd w:val="clear" w:color="auto" w:fill="FFFFFF"/>
        <w:spacing w:after="150" w:line="33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14F70">
        <w:rPr>
          <w:rFonts w:ascii="Arial" w:eastAsia="Times New Roman" w:hAnsi="Arial" w:cs="Arial"/>
          <w:b/>
          <w:bCs/>
          <w:color w:val="333333"/>
          <w:sz w:val="21"/>
        </w:rPr>
        <w:t>В 2017 году объём закупок госкомпаний у субъектов малого и среднего предпринимательства увеличился на 575 миллиардов рублей, заявил член Комитета Совета Федерации по экономической политике Алексей Коротков на «круглом столе» по развитию МСП.</w:t>
      </w:r>
    </w:p>
    <w:p w:rsidR="00314F70" w:rsidRPr="00314F70" w:rsidRDefault="00314F70" w:rsidP="00314F70">
      <w:pPr>
        <w:shd w:val="clear" w:color="auto" w:fill="FFFFFF"/>
        <w:spacing w:after="150" w:line="33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14F70">
        <w:rPr>
          <w:rFonts w:ascii="Arial" w:eastAsia="Times New Roman" w:hAnsi="Arial" w:cs="Arial"/>
          <w:color w:val="333333"/>
          <w:sz w:val="21"/>
          <w:szCs w:val="21"/>
        </w:rPr>
        <w:t>По словам Алексея Короткова, обеспечение доступа субъектов МСП к закупкам крупнейших заказчиков — это одна из форм их эффективной поддержки.</w:t>
      </w:r>
    </w:p>
    <w:p w:rsidR="00314F70" w:rsidRPr="00314F70" w:rsidRDefault="00314F70" w:rsidP="00314F70">
      <w:pPr>
        <w:shd w:val="clear" w:color="auto" w:fill="FFFFFF"/>
        <w:spacing w:after="150" w:line="33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14F70">
        <w:rPr>
          <w:rFonts w:ascii="Arial" w:eastAsia="Times New Roman" w:hAnsi="Arial" w:cs="Arial"/>
          <w:color w:val="333333"/>
          <w:sz w:val="21"/>
          <w:szCs w:val="21"/>
        </w:rPr>
        <w:t>Корпорацией по развитию МСП ведётся кропотливая работа в этом направлении, сказал сенатор. Рост объёмов закупок у субъектов МСП за 2017 год по сравнению с 2016 годом составил в денежном выражении 575 миллиардов рублей. В 2017 году заключено договоров на сумму 2,4 триллиона рублей, что составляет 13 процентов от общего числа закупок госкомпаний. Ожидаемый объём закупок в 2018 году — более 3 триллионов рублей.</w:t>
      </w:r>
    </w:p>
    <w:p w:rsidR="00314F70" w:rsidRPr="00314F70" w:rsidRDefault="00314F70" w:rsidP="00314F70">
      <w:pPr>
        <w:shd w:val="clear" w:color="auto" w:fill="FFFFFF"/>
        <w:spacing w:after="150" w:line="330" w:lineRule="atLeast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14F70">
        <w:rPr>
          <w:rFonts w:ascii="Arial" w:eastAsia="Times New Roman" w:hAnsi="Arial" w:cs="Arial"/>
          <w:color w:val="333333"/>
          <w:sz w:val="21"/>
          <w:szCs w:val="21"/>
        </w:rPr>
        <w:t xml:space="preserve">Сенатор подчеркнул, что в последние годы принят ряд законов, которые должны облегчить процедуру участия предпринимателей в </w:t>
      </w:r>
      <w:proofErr w:type="spellStart"/>
      <w:r w:rsidRPr="00314F70">
        <w:rPr>
          <w:rFonts w:ascii="Arial" w:eastAsia="Times New Roman" w:hAnsi="Arial" w:cs="Arial"/>
          <w:color w:val="333333"/>
          <w:sz w:val="21"/>
          <w:szCs w:val="21"/>
        </w:rPr>
        <w:t>госзакупках</w:t>
      </w:r>
      <w:proofErr w:type="spellEnd"/>
      <w:r w:rsidRPr="00314F70">
        <w:rPr>
          <w:rFonts w:ascii="Arial" w:eastAsia="Times New Roman" w:hAnsi="Arial" w:cs="Arial"/>
          <w:color w:val="333333"/>
          <w:sz w:val="21"/>
          <w:szCs w:val="21"/>
        </w:rPr>
        <w:t>. Часть закупок переведена в электронную форму, что повышает эффективность и прозрачность процедуры заказа товаров, работ и услуг.</w:t>
      </w:r>
    </w:p>
    <w:p w:rsidR="00314F70" w:rsidRPr="00314F70" w:rsidRDefault="00314F70" w:rsidP="00314F70">
      <w:pPr>
        <w:shd w:val="clear" w:color="auto" w:fill="FFFFFF"/>
        <w:spacing w:after="0" w:line="330" w:lineRule="atLeast"/>
        <w:rPr>
          <w:rFonts w:ascii="Arial" w:eastAsia="Times New Roman" w:hAnsi="Arial" w:cs="Arial"/>
          <w:i/>
          <w:iCs/>
          <w:color w:val="333333"/>
          <w:sz w:val="17"/>
          <w:szCs w:val="17"/>
        </w:rPr>
      </w:pPr>
    </w:p>
    <w:p w:rsidR="003C6C16" w:rsidRDefault="003C6C16"/>
    <w:sectPr w:rsidR="003C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F70"/>
    <w:rsid w:val="00314F70"/>
    <w:rsid w:val="003C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4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F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1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4F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126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2018-04-20T07:03:00Z</dcterms:created>
  <dcterms:modified xsi:type="dcterms:W3CDTF">2018-04-20T07:05:00Z</dcterms:modified>
</cp:coreProperties>
</file>